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ข้อมูลผลการดำเนินงานในเชิงสถิติ การตั้งจุดตรวจ จุดสกัด ผลการเรียกตรวจ ผลการจับกุม</w:t>
      </w:r>
    </w:p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ประจำปีงบประมาณ พ.ศ. 2569</w:t>
      </w:r>
    </w:p>
    <w:p w:rsidR="00AC230E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สถานีตำรวจภูธรท่าตะโก</w:t>
      </w:r>
    </w:p>
    <w:p w:rsid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ข้อมูล ณ 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1</w:t>
      </w:r>
      <w:r w:rsidR="00F568C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พฤศจิกายน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467CB">
        <w:rPr>
          <w:rFonts w:ascii="TH SarabunPSK" w:hAnsi="TH SarabunPSK" w:cs="TH SarabunPSK"/>
          <w:b/>
          <w:bCs/>
          <w:sz w:val="36"/>
          <w:szCs w:val="36"/>
        </w:rPr>
        <w:t>2568</w:t>
      </w:r>
      <w:bookmarkStart w:id="0" w:name="_GoBack"/>
      <w:bookmarkEnd w:id="0"/>
    </w:p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tbl>
      <w:tblPr>
        <w:tblW w:w="10279" w:type="dxa"/>
        <w:tblInd w:w="-626" w:type="dxa"/>
        <w:tblLook w:val="04A0" w:firstRow="1" w:lastRow="0" w:firstColumn="1" w:lastColumn="0" w:noHBand="0" w:noVBand="1"/>
      </w:tblPr>
      <w:tblGrid>
        <w:gridCol w:w="1188"/>
        <w:gridCol w:w="993"/>
        <w:gridCol w:w="1517"/>
        <w:gridCol w:w="1601"/>
        <w:gridCol w:w="1701"/>
        <w:gridCol w:w="1559"/>
        <w:gridCol w:w="1720"/>
      </w:tblGrid>
      <w:tr w:rsidR="002545CD" w:rsidRPr="002545CD" w:rsidTr="008C12B9">
        <w:trPr>
          <w:trHeight w:val="870"/>
        </w:trPr>
        <w:tc>
          <w:tcPr>
            <w:tcW w:w="10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ผลการเรียกตรวจ ผลการจับกุม  ตุลาคม 2568</w:t>
            </w:r>
          </w:p>
        </w:tc>
      </w:tr>
      <w:tr w:rsidR="002545CD" w:rsidRPr="002545CD" w:rsidTr="008C12B9">
        <w:trPr>
          <w:trHeight w:val="1436"/>
        </w:trPr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การเรียกตรวจ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กระทำความผิด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จำนวนออกใบสั่ง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เปรียบเทียบปรับ (ราย)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การกระทำผิด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ว่ากล่าว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ตักเตือน(</w:t>
            </w:r>
            <w:proofErr w:type="spellStart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แอป</w:t>
            </w:r>
            <w:proofErr w:type="spellEnd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</w:tr>
      <w:tr w:rsidR="002545CD" w:rsidRPr="002545CD" w:rsidTr="002545CD">
        <w:trPr>
          <w:trHeight w:val="932"/>
        </w:trPr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2545CD" w:rsidRPr="002545CD" w:rsidTr="002545CD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45CD" w:rsidRPr="002545CD" w:rsidRDefault="002545CD" w:rsidP="002545CD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545C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</w:tbl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F568CC" w:rsidRDefault="00F568CC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1FF5BD5" wp14:editId="6C72E334">
            <wp:simplePos x="0" y="0"/>
            <wp:positionH relativeFrom="column">
              <wp:posOffset>3805310</wp:posOffset>
            </wp:positionH>
            <wp:positionV relativeFrom="paragraph">
              <wp:posOffset>158750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8CC" w:rsidRDefault="00F568CC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F568CC" w:rsidRPr="00F568CC" w:rsidRDefault="00F568CC" w:rsidP="00F568CC">
      <w:pPr>
        <w:spacing w:after="0"/>
        <w:rPr>
          <w:rFonts w:ascii="TH SarabunPSK" w:hAnsi="TH SarabunPSK" w:cs="TH SarabunPSK"/>
          <w:sz w:val="28"/>
          <w:szCs w:val="36"/>
        </w:rPr>
      </w:pPr>
      <w:r w:rsidRPr="00F568CC">
        <w:rPr>
          <w:rFonts w:ascii="TH SarabunPSK" w:hAnsi="TH SarabunPSK" w:cs="TH SarabunPSK"/>
          <w:b/>
          <w:bCs/>
          <w:sz w:val="28"/>
          <w:szCs w:val="36"/>
        </w:rPr>
        <w:tab/>
      </w:r>
      <w:r>
        <w:rPr>
          <w:rFonts w:ascii="TH SarabunPSK" w:hAnsi="TH SarabunPSK" w:cs="TH SarabunPSK"/>
          <w:b/>
          <w:bCs/>
          <w:sz w:val="28"/>
          <w:szCs w:val="36"/>
        </w:rPr>
        <w:tab/>
      </w:r>
      <w:r>
        <w:rPr>
          <w:rFonts w:ascii="TH SarabunPSK" w:hAnsi="TH SarabunPSK" w:cs="TH SarabunPSK"/>
          <w:b/>
          <w:bCs/>
          <w:sz w:val="28"/>
          <w:szCs w:val="36"/>
        </w:rPr>
        <w:tab/>
      </w:r>
      <w:r>
        <w:rPr>
          <w:rFonts w:ascii="TH SarabunPSK" w:hAnsi="TH SarabunPSK" w:cs="TH SarabunPSK"/>
          <w:b/>
          <w:bCs/>
          <w:sz w:val="28"/>
          <w:szCs w:val="36"/>
        </w:rPr>
        <w:tab/>
      </w:r>
      <w:r>
        <w:rPr>
          <w:rFonts w:ascii="TH SarabunPSK" w:hAnsi="TH SarabunPSK" w:cs="TH SarabunPSK"/>
          <w:b/>
          <w:bCs/>
          <w:sz w:val="28"/>
          <w:szCs w:val="36"/>
        </w:rPr>
        <w:tab/>
      </w:r>
      <w:r>
        <w:rPr>
          <w:rFonts w:ascii="TH SarabunPSK" w:hAnsi="TH SarabunPSK" w:cs="TH SarabunPSK"/>
          <w:b/>
          <w:bCs/>
          <w:sz w:val="28"/>
          <w:szCs w:val="36"/>
        </w:rPr>
        <w:tab/>
      </w:r>
      <w:r>
        <w:rPr>
          <w:rFonts w:ascii="TH SarabunPSK" w:hAnsi="TH SarabunPSK" w:cs="TH SarabunPSK"/>
          <w:b/>
          <w:bCs/>
          <w:sz w:val="28"/>
          <w:szCs w:val="36"/>
        </w:rPr>
        <w:tab/>
      </w:r>
      <w:proofErr w:type="spellStart"/>
      <w:r w:rsidRPr="00F568CC">
        <w:rPr>
          <w:rFonts w:ascii="TH SarabunPSK" w:hAnsi="TH SarabunPSK" w:cs="TH SarabunPSK"/>
          <w:sz w:val="28"/>
          <w:szCs w:val="36"/>
          <w:cs/>
        </w:rPr>
        <w:t>พ.ต.อ</w:t>
      </w:r>
      <w:proofErr w:type="spellEnd"/>
      <w:r w:rsidRPr="00F568CC">
        <w:rPr>
          <w:rFonts w:ascii="TH SarabunPSK" w:hAnsi="TH SarabunPSK" w:cs="TH SarabunPSK"/>
          <w:sz w:val="28"/>
          <w:szCs w:val="36"/>
          <w:cs/>
        </w:rPr>
        <w:t>.</w:t>
      </w:r>
      <w:r w:rsidRPr="00F568CC">
        <w:rPr>
          <w:rFonts w:ascii="TH SarabunPSK" w:hAnsi="TH SarabunPSK" w:cs="TH SarabunPSK"/>
          <w:sz w:val="28"/>
          <w:szCs w:val="36"/>
          <w:cs/>
        </w:rPr>
        <w:tab/>
      </w:r>
      <w:r w:rsidRPr="00F568CC">
        <w:rPr>
          <w:rFonts w:ascii="TH SarabunPSK" w:hAnsi="TH SarabunPSK" w:cs="TH SarabunPSK"/>
          <w:sz w:val="28"/>
          <w:szCs w:val="36"/>
          <w:cs/>
        </w:rPr>
        <w:tab/>
      </w:r>
      <w:r w:rsidRPr="00F568CC">
        <w:rPr>
          <w:rFonts w:ascii="TH SarabunPSK" w:hAnsi="TH SarabunPSK" w:cs="TH SarabunPSK"/>
          <w:sz w:val="28"/>
          <w:szCs w:val="36"/>
          <w:cs/>
        </w:rPr>
        <w:tab/>
        <w:t xml:space="preserve">                             </w:t>
      </w:r>
    </w:p>
    <w:p w:rsidR="00F568CC" w:rsidRPr="00F568CC" w:rsidRDefault="00F568CC" w:rsidP="00F568CC">
      <w:pPr>
        <w:spacing w:after="0"/>
        <w:rPr>
          <w:rFonts w:ascii="TH SarabunPSK" w:hAnsi="TH SarabunPSK" w:cs="TH SarabunPSK"/>
          <w:sz w:val="28"/>
          <w:szCs w:val="36"/>
        </w:rPr>
      </w:pPr>
      <w:r w:rsidRPr="00F568CC">
        <w:rPr>
          <w:rFonts w:ascii="TH SarabunPSK" w:hAnsi="TH SarabunPSK" w:cs="TH SarabunPSK"/>
          <w:sz w:val="28"/>
          <w:szCs w:val="36"/>
        </w:rPr>
        <w:t xml:space="preserve">        </w:t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  <w:t xml:space="preserve"> (</w:t>
      </w:r>
      <w:proofErr w:type="spellStart"/>
      <w:r w:rsidRPr="00F568CC">
        <w:rPr>
          <w:rFonts w:ascii="TH SarabunPSK" w:hAnsi="TH SarabunPSK" w:cs="TH SarabunPSK"/>
          <w:sz w:val="28"/>
          <w:szCs w:val="36"/>
          <w:cs/>
        </w:rPr>
        <w:t>อิศเรศ</w:t>
      </w:r>
      <w:proofErr w:type="spellEnd"/>
      <w:r w:rsidRPr="00F568CC">
        <w:rPr>
          <w:rFonts w:ascii="TH SarabunPSK" w:hAnsi="TH SarabunPSK" w:cs="TH SarabunPSK"/>
          <w:sz w:val="28"/>
          <w:szCs w:val="36"/>
          <w:cs/>
        </w:rPr>
        <w:t xml:space="preserve">   ห่านดำ)</w:t>
      </w:r>
    </w:p>
    <w:p w:rsidR="00F568CC" w:rsidRPr="00F568CC" w:rsidRDefault="00F568CC" w:rsidP="00F568CC">
      <w:pPr>
        <w:spacing w:after="0"/>
        <w:rPr>
          <w:rFonts w:ascii="TH SarabunPSK" w:hAnsi="TH SarabunPSK" w:cs="TH SarabunPSK"/>
          <w:sz w:val="28"/>
          <w:szCs w:val="36"/>
        </w:rPr>
      </w:pPr>
      <w:r w:rsidRPr="00F568CC">
        <w:rPr>
          <w:rFonts w:ascii="TH SarabunPSK" w:hAnsi="TH SarabunPSK" w:cs="TH SarabunPSK"/>
          <w:sz w:val="28"/>
          <w:szCs w:val="36"/>
        </w:rPr>
        <w:t xml:space="preserve">      </w:t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  <w:cs/>
        </w:rPr>
        <w:t xml:space="preserve">            </w:t>
      </w:r>
      <w:proofErr w:type="spellStart"/>
      <w:r w:rsidRPr="00F568CC">
        <w:rPr>
          <w:rFonts w:ascii="TH SarabunPSK" w:hAnsi="TH SarabunPSK" w:cs="TH SarabunPSK"/>
          <w:sz w:val="28"/>
          <w:szCs w:val="36"/>
          <w:cs/>
        </w:rPr>
        <w:t>ผกก.สภ</w:t>
      </w:r>
      <w:proofErr w:type="spellEnd"/>
      <w:r w:rsidRPr="00F568CC">
        <w:rPr>
          <w:rFonts w:ascii="TH SarabunPSK" w:hAnsi="TH SarabunPSK" w:cs="TH SarabunPSK"/>
          <w:sz w:val="28"/>
          <w:szCs w:val="36"/>
          <w:cs/>
        </w:rPr>
        <w:t>.ท่าตะโก</w:t>
      </w:r>
    </w:p>
    <w:p w:rsidR="00F568CC" w:rsidRPr="002545CD" w:rsidRDefault="00F568CC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sectPr w:rsidR="00F568CC" w:rsidRPr="002545CD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CD"/>
    <w:rsid w:val="002545CD"/>
    <w:rsid w:val="002F3653"/>
    <w:rsid w:val="006467CB"/>
    <w:rsid w:val="008C12B9"/>
    <w:rsid w:val="00AC230E"/>
    <w:rsid w:val="00F5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A0A67-E06B-4D79-915B-CFE726E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4</cp:revision>
  <cp:lastPrinted>2026-07-28T15:16:00Z</cp:lastPrinted>
  <dcterms:created xsi:type="dcterms:W3CDTF">2026-07-28T14:06:00Z</dcterms:created>
  <dcterms:modified xsi:type="dcterms:W3CDTF">2026-07-28T15:18:00Z</dcterms:modified>
</cp:coreProperties>
</file>