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ข้อมูลผลการดำเนินงานในเชิงสถิติ การตั้งจุดตรวจ จุดสกัด ผลการเรียกตรวจ ผลการจับกุม</w:t>
      </w:r>
    </w:p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ประจำปีงบประมาณ พ.ศ. 2569</w:t>
      </w:r>
    </w:p>
    <w:p w:rsidR="00AC230E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สถานีตำรวจภูธรท่าตะโก</w:t>
      </w:r>
    </w:p>
    <w:p w:rsid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ข้อมูล ณ 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1</w:t>
      </w:r>
      <w:r w:rsidR="007101F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มีนาคม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tbl>
      <w:tblPr>
        <w:tblW w:w="10294" w:type="dxa"/>
        <w:tblInd w:w="-626" w:type="dxa"/>
        <w:tblLook w:val="04A0" w:firstRow="1" w:lastRow="0" w:firstColumn="1" w:lastColumn="0" w:noHBand="0" w:noVBand="1"/>
      </w:tblPr>
      <w:tblGrid>
        <w:gridCol w:w="1203"/>
        <w:gridCol w:w="993"/>
        <w:gridCol w:w="1517"/>
        <w:gridCol w:w="1601"/>
        <w:gridCol w:w="1701"/>
        <w:gridCol w:w="1559"/>
        <w:gridCol w:w="1720"/>
      </w:tblGrid>
      <w:tr w:rsidR="002545CD" w:rsidRPr="002545CD" w:rsidTr="003C1593">
        <w:trPr>
          <w:trHeight w:val="870"/>
        </w:trPr>
        <w:tc>
          <w:tcPr>
            <w:tcW w:w="10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2545CD" w:rsidRPr="002545CD" w:rsidRDefault="002545CD" w:rsidP="00A97B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ผลการเรียกตรวจ ผลการจับกุม </w:t>
            </w:r>
          </w:p>
        </w:tc>
      </w:tr>
      <w:tr w:rsidR="002545CD" w:rsidRPr="002545CD" w:rsidTr="003C1593">
        <w:trPr>
          <w:trHeight w:val="1436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การเรียกตรวจ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กระทำความผิด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จำนวนออกใบสั่ง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เปรียบเทียบปรับ (ราย)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การกระทำผิด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ว่ากล่าว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ตักเตือน(</w:t>
            </w:r>
            <w:proofErr w:type="spellStart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แอป</w:t>
            </w:r>
            <w:proofErr w:type="spellEnd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</w:tr>
      <w:tr w:rsidR="00855FCB" w:rsidRPr="00744714" w:rsidTr="003C1593">
        <w:trPr>
          <w:trHeight w:val="932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5FCB" w:rsidRPr="002545CD" w:rsidRDefault="00855FCB" w:rsidP="00855FCB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855FC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69257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2569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187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121</w:t>
            </w:r>
          </w:p>
        </w:tc>
      </w:tr>
      <w:tr w:rsidR="00855FCB" w:rsidRPr="002545CD" w:rsidTr="008101A3">
        <w:trPr>
          <w:trHeight w:val="845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5FCB" w:rsidRPr="002545CD" w:rsidRDefault="00855FCB" w:rsidP="00855F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545C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187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5FCB" w:rsidRPr="00855FCB" w:rsidRDefault="00855FCB" w:rsidP="00855FC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55FC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121</w:t>
            </w:r>
          </w:p>
        </w:tc>
      </w:tr>
    </w:tbl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7101FB" w:rsidRDefault="007101FB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214EB12" wp14:editId="578B0ED1">
            <wp:simplePos x="0" y="0"/>
            <wp:positionH relativeFrom="column">
              <wp:posOffset>3847514</wp:posOffset>
            </wp:positionH>
            <wp:positionV relativeFrom="paragraph">
              <wp:posOffset>172818</wp:posOffset>
            </wp:positionV>
            <wp:extent cx="704217" cy="521335"/>
            <wp:effectExtent l="0" t="0" r="635" b="0"/>
            <wp:wrapNone/>
            <wp:docPr id="1430037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1FB" w:rsidRDefault="007101FB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7101FB" w:rsidRPr="007101FB" w:rsidRDefault="007101FB" w:rsidP="007101FB">
      <w:pPr>
        <w:spacing w:after="0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proofErr w:type="spellStart"/>
      <w:r w:rsidRPr="007101FB">
        <w:rPr>
          <w:rFonts w:ascii="TH SarabunPSK" w:hAnsi="TH SarabunPSK" w:cs="TH SarabunPSK"/>
          <w:sz w:val="28"/>
          <w:szCs w:val="36"/>
          <w:cs/>
        </w:rPr>
        <w:t>พ.ต.อ</w:t>
      </w:r>
      <w:proofErr w:type="spellEnd"/>
      <w:r w:rsidRPr="007101FB">
        <w:rPr>
          <w:rFonts w:ascii="TH SarabunPSK" w:hAnsi="TH SarabunPSK" w:cs="TH SarabunPSK"/>
          <w:sz w:val="28"/>
          <w:szCs w:val="36"/>
          <w:cs/>
        </w:rPr>
        <w:t>.</w:t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  <w:t xml:space="preserve">                             </w:t>
      </w:r>
    </w:p>
    <w:p w:rsidR="007101FB" w:rsidRPr="007101FB" w:rsidRDefault="007101FB" w:rsidP="007101FB">
      <w:pPr>
        <w:spacing w:after="0"/>
        <w:rPr>
          <w:rFonts w:ascii="TH SarabunPSK" w:hAnsi="TH SarabunPSK" w:cs="TH SarabunPSK"/>
          <w:sz w:val="28"/>
          <w:szCs w:val="36"/>
        </w:rPr>
      </w:pPr>
      <w:r w:rsidRPr="007101FB">
        <w:rPr>
          <w:rFonts w:ascii="TH SarabunPSK" w:hAnsi="TH SarabunPSK" w:cs="TH SarabunPSK"/>
          <w:sz w:val="28"/>
          <w:szCs w:val="36"/>
          <w:cs/>
        </w:rPr>
        <w:t xml:space="preserve">        </w:t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bookmarkStart w:id="0" w:name="_GoBack"/>
      <w:bookmarkEnd w:id="0"/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  <w:t xml:space="preserve"> (</w:t>
      </w:r>
      <w:proofErr w:type="spellStart"/>
      <w:r w:rsidRPr="007101FB">
        <w:rPr>
          <w:rFonts w:ascii="TH SarabunPSK" w:hAnsi="TH SarabunPSK" w:cs="TH SarabunPSK"/>
          <w:sz w:val="28"/>
          <w:szCs w:val="36"/>
          <w:cs/>
        </w:rPr>
        <w:t>อิศเรศ</w:t>
      </w:r>
      <w:proofErr w:type="spellEnd"/>
      <w:r w:rsidRPr="007101FB">
        <w:rPr>
          <w:rFonts w:ascii="TH SarabunPSK" w:hAnsi="TH SarabunPSK" w:cs="TH SarabunPSK"/>
          <w:sz w:val="28"/>
          <w:szCs w:val="36"/>
          <w:cs/>
        </w:rPr>
        <w:t xml:space="preserve">   ห่านดำ)</w:t>
      </w:r>
    </w:p>
    <w:p w:rsidR="007101FB" w:rsidRPr="002545CD" w:rsidRDefault="007101FB" w:rsidP="007101FB">
      <w:pPr>
        <w:spacing w:after="0"/>
        <w:rPr>
          <w:rFonts w:ascii="TH SarabunPSK" w:hAnsi="TH SarabunPSK" w:cs="TH SarabunPSK" w:hint="cs"/>
          <w:b/>
          <w:bCs/>
          <w:sz w:val="28"/>
          <w:szCs w:val="36"/>
        </w:rPr>
      </w:pPr>
      <w:r w:rsidRPr="007101FB">
        <w:rPr>
          <w:rFonts w:ascii="TH SarabunPSK" w:hAnsi="TH SarabunPSK" w:cs="TH SarabunPSK"/>
          <w:sz w:val="28"/>
          <w:szCs w:val="36"/>
          <w:cs/>
        </w:rPr>
        <w:t xml:space="preserve">      </w:t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 w:rsidRPr="007101FB">
        <w:rPr>
          <w:rFonts w:ascii="TH SarabunPSK" w:hAnsi="TH SarabunPSK" w:cs="TH SarabunPSK"/>
          <w:sz w:val="28"/>
          <w:szCs w:val="36"/>
          <w:cs/>
        </w:rPr>
        <w:tab/>
        <w:t xml:space="preserve">          </w:t>
      </w:r>
      <w:r w:rsidRPr="007101FB">
        <w:rPr>
          <w:rFonts w:ascii="TH SarabunPSK" w:hAnsi="TH SarabunPSK" w:cs="TH SarabunPSK"/>
          <w:sz w:val="28"/>
          <w:szCs w:val="36"/>
          <w:cs/>
        </w:rPr>
        <w:t xml:space="preserve"> </w:t>
      </w:r>
      <w:proofErr w:type="spellStart"/>
      <w:r w:rsidRPr="007101FB">
        <w:rPr>
          <w:rFonts w:ascii="TH SarabunPSK" w:hAnsi="TH SarabunPSK" w:cs="TH SarabunPSK"/>
          <w:sz w:val="28"/>
          <w:szCs w:val="36"/>
          <w:cs/>
        </w:rPr>
        <w:t>ผกก.สภ</w:t>
      </w:r>
      <w:proofErr w:type="spellEnd"/>
      <w:r w:rsidRPr="007101FB">
        <w:rPr>
          <w:rFonts w:ascii="TH SarabunPSK" w:hAnsi="TH SarabunPSK" w:cs="TH SarabunPSK"/>
          <w:sz w:val="28"/>
          <w:szCs w:val="36"/>
          <w:cs/>
        </w:rPr>
        <w:t>.ท่าตะโก</w:t>
      </w:r>
      <w:r w:rsidRPr="007101FB"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</w:p>
    <w:sectPr w:rsidR="007101FB" w:rsidRPr="002545CD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CD"/>
    <w:rsid w:val="002545CD"/>
    <w:rsid w:val="002F3653"/>
    <w:rsid w:val="003C1593"/>
    <w:rsid w:val="00692576"/>
    <w:rsid w:val="007101FB"/>
    <w:rsid w:val="00744714"/>
    <w:rsid w:val="00855FCB"/>
    <w:rsid w:val="008C12B9"/>
    <w:rsid w:val="00A63CC7"/>
    <w:rsid w:val="00A97BD6"/>
    <w:rsid w:val="00A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A0A67-E06B-4D79-915B-CFE726E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3</cp:revision>
  <cp:lastPrinted>2026-07-28T14:35:00Z</cp:lastPrinted>
  <dcterms:created xsi:type="dcterms:W3CDTF">2026-07-28T14:37:00Z</dcterms:created>
  <dcterms:modified xsi:type="dcterms:W3CDTF">2026-07-28T15:25:00Z</dcterms:modified>
</cp:coreProperties>
</file>